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30" w:rsidRPr="00A070D9" w:rsidRDefault="005C2530" w:rsidP="005C2530">
      <w:pPr>
        <w:rPr>
          <w:rStyle w:val="tracslistitem1"/>
          <w:b/>
          <w:sz w:val="32"/>
          <w:szCs w:val="32"/>
          <w:u w:val="single"/>
        </w:rPr>
      </w:pPr>
      <w:r w:rsidRPr="00A070D9">
        <w:rPr>
          <w:rStyle w:val="tracslistitem1"/>
          <w:b/>
          <w:sz w:val="32"/>
          <w:szCs w:val="32"/>
          <w:u w:val="single"/>
        </w:rPr>
        <w:t>Falcon Ridge Golf Club</w:t>
      </w:r>
    </w:p>
    <w:p w:rsidR="00A070D9" w:rsidRDefault="00A070D9" w:rsidP="005C2530">
      <w:pPr>
        <w:rPr>
          <w:rStyle w:val="tracslistitem1"/>
          <w:sz w:val="28"/>
          <w:szCs w:val="28"/>
        </w:rPr>
      </w:pPr>
    </w:p>
    <w:p w:rsidR="005C2530" w:rsidRPr="00A070D9" w:rsidRDefault="005C2530" w:rsidP="00A070D9">
      <w:pPr>
        <w:spacing w:line="360" w:lineRule="auto"/>
        <w:ind w:firstLine="720"/>
        <w:rPr>
          <w:rStyle w:val="tracslistitem1"/>
          <w:sz w:val="28"/>
          <w:szCs w:val="28"/>
        </w:rPr>
      </w:pPr>
      <w:r w:rsidRPr="00A070D9">
        <w:rPr>
          <w:rStyle w:val="tracslistitem1"/>
          <w:sz w:val="28"/>
          <w:szCs w:val="28"/>
        </w:rPr>
        <w:t xml:space="preserve">Falcon Ridge is a 6,550 yard, par 71 rolling layout with spectacular elevation changes, numerous water features and high mesa views. With a wide selection of teeing options, the course is playable for all levels of golfers. </w:t>
      </w:r>
    </w:p>
    <w:p w:rsidR="005C2530" w:rsidRPr="00A070D9" w:rsidRDefault="005C2530" w:rsidP="00A070D9">
      <w:pPr>
        <w:spacing w:line="360" w:lineRule="auto"/>
        <w:rPr>
          <w:rStyle w:val="tracslistitem1"/>
          <w:sz w:val="28"/>
          <w:szCs w:val="28"/>
        </w:rPr>
      </w:pPr>
    </w:p>
    <w:p w:rsidR="005C2530" w:rsidRDefault="005C2530" w:rsidP="00A070D9">
      <w:pPr>
        <w:spacing w:line="360" w:lineRule="auto"/>
        <w:ind w:firstLine="720"/>
        <w:rPr>
          <w:color w:val="333333"/>
          <w:sz w:val="28"/>
          <w:szCs w:val="28"/>
        </w:rPr>
      </w:pPr>
      <w:r w:rsidRPr="00A070D9">
        <w:rPr>
          <w:rStyle w:val="tracslistitem1"/>
          <w:sz w:val="28"/>
          <w:szCs w:val="28"/>
        </w:rPr>
        <w:t xml:space="preserve">Scoring opportunities come fast on the opening nine holes before the course stretches out and more strategic golf shots are required on the inward nine. The golf course sits high on the cliffs of Mesquite </w:t>
      </w:r>
      <w:r w:rsidRPr="00A070D9">
        <w:rPr>
          <w:color w:val="333333"/>
          <w:sz w:val="28"/>
          <w:szCs w:val="28"/>
        </w:rPr>
        <w:t>and flows through the hills and canyons providing one of the most picturesque golf venues in all of Mesquite Golf.</w:t>
      </w:r>
    </w:p>
    <w:p w:rsidR="00F26977" w:rsidRDefault="00F26977" w:rsidP="00A070D9">
      <w:pPr>
        <w:spacing w:line="360" w:lineRule="auto"/>
        <w:ind w:firstLine="720"/>
        <w:rPr>
          <w:color w:val="333333"/>
          <w:sz w:val="28"/>
          <w:szCs w:val="28"/>
        </w:rPr>
      </w:pPr>
    </w:p>
    <w:p w:rsidR="00F26977" w:rsidRDefault="00F26977" w:rsidP="00A070D9">
      <w:pPr>
        <w:spacing w:line="360" w:lineRule="auto"/>
        <w:ind w:firstLine="720"/>
        <w:rPr>
          <w:color w:val="333333"/>
          <w:sz w:val="28"/>
          <w:szCs w:val="28"/>
        </w:rPr>
      </w:pPr>
    </w:p>
    <w:p w:rsidR="00F26977" w:rsidRDefault="00F26977" w:rsidP="00A070D9">
      <w:pPr>
        <w:spacing w:line="360" w:lineRule="auto"/>
        <w:ind w:firstLine="720"/>
        <w:rPr>
          <w:color w:val="333333"/>
          <w:sz w:val="28"/>
          <w:szCs w:val="28"/>
        </w:rPr>
      </w:pPr>
    </w:p>
    <w:sectPr w:rsidR="00F26977" w:rsidSect="00643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8D765B"/>
    <w:rsid w:val="000B636C"/>
    <w:rsid w:val="000D51FB"/>
    <w:rsid w:val="002F220C"/>
    <w:rsid w:val="0036182B"/>
    <w:rsid w:val="003806D4"/>
    <w:rsid w:val="003B79D0"/>
    <w:rsid w:val="003F3F71"/>
    <w:rsid w:val="003F7875"/>
    <w:rsid w:val="004E20FB"/>
    <w:rsid w:val="0057717E"/>
    <w:rsid w:val="005C2530"/>
    <w:rsid w:val="00643B7A"/>
    <w:rsid w:val="00793FB8"/>
    <w:rsid w:val="007A204E"/>
    <w:rsid w:val="008D765B"/>
    <w:rsid w:val="009E1834"/>
    <w:rsid w:val="00A070D9"/>
    <w:rsid w:val="00A254C0"/>
    <w:rsid w:val="00A57E7A"/>
    <w:rsid w:val="00AF20E2"/>
    <w:rsid w:val="00BD78A1"/>
    <w:rsid w:val="00BE1AF7"/>
    <w:rsid w:val="00CF010D"/>
    <w:rsid w:val="00DC308C"/>
    <w:rsid w:val="00E93111"/>
    <w:rsid w:val="00F26977"/>
    <w:rsid w:val="00F4762D"/>
    <w:rsid w:val="00F60382"/>
    <w:rsid w:val="00FE2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cslistitem1">
    <w:name w:val="tracs_list_item1"/>
    <w:basedOn w:val="DefaultParagraphFont"/>
    <w:rsid w:val="0057717E"/>
    <w:rPr>
      <w:b w:val="0"/>
      <w:bCs w:val="0"/>
      <w:color w:val="333333"/>
      <w:sz w:val="20"/>
      <w:szCs w:val="20"/>
    </w:rPr>
  </w:style>
  <w:style w:type="paragraph" w:styleId="BalloonText">
    <w:name w:val="Balloon Text"/>
    <w:basedOn w:val="Normal"/>
    <w:link w:val="BalloonTextChar"/>
    <w:uiPriority w:val="99"/>
    <w:semiHidden/>
    <w:unhideWhenUsed/>
    <w:rsid w:val="00BE1AF7"/>
    <w:rPr>
      <w:rFonts w:ascii="Tahoma" w:hAnsi="Tahoma" w:cs="Tahoma"/>
      <w:sz w:val="16"/>
      <w:szCs w:val="16"/>
    </w:rPr>
  </w:style>
  <w:style w:type="character" w:customStyle="1" w:styleId="BalloonTextChar">
    <w:name w:val="Balloon Text Char"/>
    <w:basedOn w:val="DefaultParagraphFont"/>
    <w:link w:val="BalloonText"/>
    <w:uiPriority w:val="99"/>
    <w:semiHidden/>
    <w:rsid w:val="00BE1AF7"/>
    <w:rPr>
      <w:rFonts w:ascii="Tahoma" w:eastAsia="Times New Roman" w:hAnsi="Tahoma" w:cs="Tahoma"/>
      <w:sz w:val="16"/>
      <w:szCs w:val="16"/>
    </w:rPr>
  </w:style>
  <w:style w:type="table" w:styleId="TableGrid">
    <w:name w:val="Table Grid"/>
    <w:basedOn w:val="TableNormal"/>
    <w:uiPriority w:val="59"/>
    <w:rsid w:val="00F269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2009-12-02T20:56:00Z</dcterms:created>
  <dcterms:modified xsi:type="dcterms:W3CDTF">2009-12-02T20:56:00Z</dcterms:modified>
</cp:coreProperties>
</file>