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A1EB5" w14:textId="2B552DBB" w:rsidR="00016C7C" w:rsidRDefault="00016C7C" w:rsidP="00016C7C">
      <w:pPr>
        <w:outlineLvl w:val="1"/>
        <w:rPr>
          <w:rFonts w:ascii="Times New Roman" w:eastAsia="Times New Roman" w:hAnsi="Times New Roman" w:cs="Times New Roman"/>
          <w:color w:val="0E101A"/>
          <w:sz w:val="36"/>
          <w:szCs w:val="36"/>
        </w:rPr>
      </w:pPr>
      <w:r w:rsidRPr="00016C7C">
        <w:rPr>
          <w:rFonts w:ascii="Times New Roman" w:eastAsia="Times New Roman" w:hAnsi="Times New Roman" w:cs="Times New Roman"/>
          <w:color w:val="0E101A"/>
          <w:sz w:val="36"/>
          <w:szCs w:val="36"/>
        </w:rPr>
        <w:t>Mesquite Gaming Offers Summer Golf Special for $45</w:t>
      </w:r>
    </w:p>
    <w:p w14:paraId="7DC83506" w14:textId="77777777" w:rsidR="00016C7C" w:rsidRPr="00016C7C" w:rsidRDefault="00016C7C" w:rsidP="00016C7C">
      <w:pPr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438B6AF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June 26th, 2020</w:t>
      </w:r>
    </w:p>
    <w:p w14:paraId="19EC9FCE" w14:textId="77777777" w:rsidR="00016C7C" w:rsidRDefault="00016C7C" w:rsidP="00016C7C">
      <w:pPr>
        <w:rPr>
          <w:rFonts w:ascii="Times New Roman" w:eastAsia="Times New Roman" w:hAnsi="Times New Roman" w:cs="Times New Roman"/>
          <w:i/>
          <w:iCs/>
          <w:color w:val="0E101A"/>
        </w:rPr>
      </w:pPr>
    </w:p>
    <w:p w14:paraId="5EC52280" w14:textId="04A71C12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i/>
          <w:iCs/>
          <w:color w:val="0E101A"/>
        </w:rPr>
        <w:t>Enjoy a round of golf at the Palms Golf Club with a free a sleeve of golf balls and a meal at the Virgin River </w:t>
      </w:r>
      <w:r w:rsidRPr="00016C7C">
        <w:rPr>
          <w:rFonts w:ascii="Times New Roman" w:eastAsia="Times New Roman" w:hAnsi="Times New Roman" w:cs="Times New Roman"/>
          <w:color w:val="0E101A"/>
        </w:rPr>
        <w:t>all you can eat cafeteria.</w:t>
      </w:r>
    </w:p>
    <w:p w14:paraId="4BC97AEA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 </w:t>
      </w:r>
    </w:p>
    <w:p w14:paraId="0B7D4ADD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b/>
          <w:bCs/>
          <w:color w:val="0E101A"/>
        </w:rPr>
        <w:t>MESQUITE, NEV. – (June 26, 2020) – </w:t>
      </w:r>
      <w:r w:rsidRPr="00016C7C">
        <w:rPr>
          <w:rFonts w:ascii="Times New Roman" w:eastAsia="Times New Roman" w:hAnsi="Times New Roman" w:cs="Times New Roman"/>
          <w:color w:val="0E101A"/>
        </w:rPr>
        <w:t>This summer, </w:t>
      </w:r>
      <w:hyperlink r:id="rId4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Mesquite Gaming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 – the owner of the </w:t>
      </w:r>
      <w:hyperlink r:id="rId5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Casablanca Resort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 and </w:t>
      </w:r>
      <w:hyperlink r:id="rId6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Virgin River Hotel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 – wants to encourage golfers of all skill levels to come out and play a round on their championship course, The Palms Golf Club. Now through October 4th, 2020, Mesquite Gaming is offering a round of golf at the Palms Golf Club, a sleeve of golf balls and a free meal at the Virgin River all you can eat cafeteria for the low price of $45.</w:t>
      </w:r>
    </w:p>
    <w:p w14:paraId="60ADAA51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 </w:t>
      </w:r>
    </w:p>
    <w:p w14:paraId="016BE1D0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 xml:space="preserve">Welcome to the Palms Golf Club that straddles the Nevada and Arizona borders. With its gorgeous palm-lined fairways and beautiful, but perilous water features, the Palms offers a challenging day of golf for players of all skill levels from beginners to professionals. The Palms Golf Club, Mesquite’s longest standing course, is a stunning 6,804-yard, par 72 course. The front nine has extended fairways and the majority of the course’s water features, while the mountainous back nine transitions golfers into a different style of play with dramatic elevation changes, forcing an emphasis on shot placement rather than power. “This is a great opportunity to play the Palms Golf Club and enjoy a delicious free cafeteria at our Virgin River Hotel,” says Brian </w:t>
      </w:r>
      <w:proofErr w:type="spellStart"/>
      <w:r w:rsidRPr="00016C7C">
        <w:rPr>
          <w:rFonts w:ascii="Times New Roman" w:eastAsia="Times New Roman" w:hAnsi="Times New Roman" w:cs="Times New Roman"/>
          <w:color w:val="0E101A"/>
        </w:rPr>
        <w:t>Wursten</w:t>
      </w:r>
      <w:proofErr w:type="spellEnd"/>
      <w:r w:rsidRPr="00016C7C">
        <w:rPr>
          <w:rFonts w:ascii="Times New Roman" w:eastAsia="Times New Roman" w:hAnsi="Times New Roman" w:cs="Times New Roman"/>
          <w:color w:val="0E101A"/>
        </w:rPr>
        <w:t>, director of golf for Mesquite Gaming. “This championship course hosts amazing tournaments each year such as the Mesquite Amateur and the Nevada Open and you won’t find a better deal at such a prestigious course.”</w:t>
      </w:r>
    </w:p>
    <w:p w14:paraId="22C289C2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 </w:t>
      </w:r>
    </w:p>
    <w:p w14:paraId="1C2B9CDD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For those looking to stay the night and enjoy all Mesquite Nev. has to offer, Mesquite Gaming is also offering a </w:t>
      </w:r>
      <w:hyperlink r:id="rId7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$59 Room and Golf Summer package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 xml:space="preserve">. Now through Oct. 3rd, you can enjoy one round of golf at the Palms Golf Club and a </w:t>
      </w:r>
      <w:proofErr w:type="gramStart"/>
      <w:r w:rsidRPr="00016C7C">
        <w:rPr>
          <w:rFonts w:ascii="Times New Roman" w:eastAsia="Times New Roman" w:hAnsi="Times New Roman" w:cs="Times New Roman"/>
          <w:color w:val="0E101A"/>
        </w:rPr>
        <w:t>one night</w:t>
      </w:r>
      <w:proofErr w:type="gramEnd"/>
      <w:r w:rsidRPr="00016C7C">
        <w:rPr>
          <w:rFonts w:ascii="Times New Roman" w:eastAsia="Times New Roman" w:hAnsi="Times New Roman" w:cs="Times New Roman"/>
          <w:color w:val="0E101A"/>
        </w:rPr>
        <w:t xml:space="preserve"> stay at the </w:t>
      </w:r>
      <w:proofErr w:type="spellStart"/>
      <w:r w:rsidRPr="00016C7C">
        <w:rPr>
          <w:rFonts w:ascii="Times New Roman" w:eastAsia="Times New Roman" w:hAnsi="Times New Roman" w:cs="Times New Roman"/>
          <w:color w:val="0E101A"/>
        </w:rPr>
        <w:t>CasaBlanca</w:t>
      </w:r>
      <w:proofErr w:type="spellEnd"/>
      <w:r w:rsidRPr="00016C7C">
        <w:rPr>
          <w:rFonts w:ascii="Times New Roman" w:eastAsia="Times New Roman" w:hAnsi="Times New Roman" w:cs="Times New Roman"/>
          <w:color w:val="0E101A"/>
        </w:rPr>
        <w:t xml:space="preserve"> Resort &amp; Casino for $59.</w:t>
      </w:r>
    </w:p>
    <w:p w14:paraId="502D90E8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 </w:t>
      </w:r>
    </w:p>
    <w:p w14:paraId="7F1CE277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Tee times at the Palms Golf Club begin each morning at 5:50 a.m. with the final group of the day teeing off at 3 p.m. For more information on the courses and to reserve your golf experience, please visit </w:t>
      </w:r>
      <w:hyperlink r:id="rId8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casablancaresort.com/golf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 or call 702.346.6764.</w:t>
      </w:r>
    </w:p>
    <w:p w14:paraId="1228F102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> </w:t>
      </w:r>
    </w:p>
    <w:p w14:paraId="47B2A448" w14:textId="77777777" w:rsidR="00016C7C" w:rsidRPr="00016C7C" w:rsidRDefault="00016C7C" w:rsidP="00016C7C">
      <w:pPr>
        <w:rPr>
          <w:rFonts w:ascii="Times New Roman" w:eastAsia="Times New Roman" w:hAnsi="Times New Roman" w:cs="Times New Roman"/>
          <w:color w:val="000000"/>
        </w:rPr>
      </w:pPr>
      <w:r w:rsidRPr="00016C7C">
        <w:rPr>
          <w:rFonts w:ascii="Times New Roman" w:eastAsia="Times New Roman" w:hAnsi="Times New Roman" w:cs="Times New Roman"/>
          <w:color w:val="0E101A"/>
        </w:rPr>
        <w:t xml:space="preserve">To learn more about the </w:t>
      </w:r>
      <w:proofErr w:type="spellStart"/>
      <w:r w:rsidRPr="00016C7C">
        <w:rPr>
          <w:rFonts w:ascii="Times New Roman" w:eastAsia="Times New Roman" w:hAnsi="Times New Roman" w:cs="Times New Roman"/>
          <w:color w:val="0E101A"/>
        </w:rPr>
        <w:t>CasaBlanca</w:t>
      </w:r>
      <w:proofErr w:type="spellEnd"/>
      <w:r w:rsidRPr="00016C7C">
        <w:rPr>
          <w:rFonts w:ascii="Times New Roman" w:eastAsia="Times New Roman" w:hAnsi="Times New Roman" w:cs="Times New Roman"/>
          <w:color w:val="0E101A"/>
        </w:rPr>
        <w:t xml:space="preserve"> Resort &amp; Casino visit </w:t>
      </w:r>
      <w:hyperlink r:id="rId9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casablancaresort.com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 xml:space="preserve"> or follow </w:t>
      </w:r>
      <w:proofErr w:type="spellStart"/>
      <w:r w:rsidRPr="00016C7C">
        <w:rPr>
          <w:rFonts w:ascii="Times New Roman" w:eastAsia="Times New Roman" w:hAnsi="Times New Roman" w:cs="Times New Roman"/>
          <w:color w:val="0E101A"/>
        </w:rPr>
        <w:t>CasaBlanca</w:t>
      </w:r>
      <w:proofErr w:type="spellEnd"/>
      <w:r w:rsidRPr="00016C7C">
        <w:rPr>
          <w:rFonts w:ascii="Times New Roman" w:eastAsia="Times New Roman" w:hAnsi="Times New Roman" w:cs="Times New Roman"/>
          <w:color w:val="0E101A"/>
        </w:rPr>
        <w:t xml:space="preserve"> Resort on </w:t>
      </w:r>
      <w:hyperlink r:id="rId10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Facebook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, </w:t>
      </w:r>
      <w:hyperlink r:id="rId11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Twitter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, </w:t>
      </w:r>
      <w:hyperlink r:id="rId12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Instagram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, and </w:t>
      </w:r>
      <w:hyperlink r:id="rId13" w:tgtFrame="_blank" w:history="1">
        <w:r w:rsidRPr="00016C7C">
          <w:rPr>
            <w:rFonts w:ascii="Times New Roman" w:eastAsia="Times New Roman" w:hAnsi="Times New Roman" w:cs="Times New Roman"/>
            <w:color w:val="4A6EE0"/>
            <w:u w:val="single"/>
          </w:rPr>
          <w:t>YouTube</w:t>
        </w:r>
      </w:hyperlink>
      <w:r w:rsidRPr="00016C7C">
        <w:rPr>
          <w:rFonts w:ascii="Times New Roman" w:eastAsia="Times New Roman" w:hAnsi="Times New Roman" w:cs="Times New Roman"/>
          <w:color w:val="0E101A"/>
        </w:rPr>
        <w:t>.</w:t>
      </w:r>
    </w:p>
    <w:p w14:paraId="3B0F42FC" w14:textId="77777777" w:rsidR="00CC24B1" w:rsidRDefault="00045F51"/>
    <w:sectPr w:rsidR="00CC24B1" w:rsidSect="0015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7C"/>
    <w:rsid w:val="00016C7C"/>
    <w:rsid w:val="00045F51"/>
    <w:rsid w:val="00155015"/>
    <w:rsid w:val="002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71D05"/>
  <w15:chartTrackingRefBased/>
  <w15:docId w15:val="{789430DC-4B59-004A-ADF9-CCD1EAC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6C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C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16C7C"/>
    <w:rPr>
      <w:i/>
      <w:iCs/>
    </w:rPr>
  </w:style>
  <w:style w:type="character" w:styleId="Strong">
    <w:name w:val="Strong"/>
    <w:basedOn w:val="DefaultParagraphFont"/>
    <w:uiPriority w:val="22"/>
    <w:qFormat/>
    <w:rsid w:val="00016C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blancaresort.com/golf/" TargetMode="External"/><Relationship Id="rId13" Type="http://schemas.openxmlformats.org/officeDocument/2006/relationships/hyperlink" Target="https://www.youtube.com/user/CasaBlancaN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ablancaresort.com/summer-59-room-golf-package/" TargetMode="External"/><Relationship Id="rId12" Type="http://schemas.openxmlformats.org/officeDocument/2006/relationships/hyperlink" Target="https://www.instagram.com/casablancan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ginriver.com/" TargetMode="External"/><Relationship Id="rId11" Type="http://schemas.openxmlformats.org/officeDocument/2006/relationships/hyperlink" Target="https://twitter.com/casablancanv" TargetMode="External"/><Relationship Id="rId5" Type="http://schemas.openxmlformats.org/officeDocument/2006/relationships/hyperlink" Target="http://www.casablancaresor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saBlancaNV/" TargetMode="External"/><Relationship Id="rId4" Type="http://schemas.openxmlformats.org/officeDocument/2006/relationships/hyperlink" Target="https://mesquitegaming.com/" TargetMode="External"/><Relationship Id="rId9" Type="http://schemas.openxmlformats.org/officeDocument/2006/relationships/hyperlink" Target="https://casablancaresor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Coop</dc:creator>
  <cp:keywords/>
  <dc:description/>
  <cp:lastModifiedBy>Tyler Coop</cp:lastModifiedBy>
  <cp:revision>1</cp:revision>
  <dcterms:created xsi:type="dcterms:W3CDTF">2020-06-26T20:18:00Z</dcterms:created>
  <dcterms:modified xsi:type="dcterms:W3CDTF">2020-06-26T22:34:00Z</dcterms:modified>
</cp:coreProperties>
</file>